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56" w:rsidRPr="00112FF6" w:rsidRDefault="00224856" w:rsidP="00AD5D5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Activity 3</w:t>
      </w:r>
      <w:r w:rsidR="00AD5D56" w:rsidRPr="00112FF6">
        <w:rPr>
          <w:rFonts w:ascii="Verdana" w:hAnsi="Verdana"/>
          <w:b/>
        </w:rPr>
        <w:t xml:space="preserve">: Who Are the Champions in My Life? </w:t>
      </w:r>
    </w:p>
    <w:p w:rsidR="00AD5D56" w:rsidRPr="00112FF6" w:rsidRDefault="00AD5D56" w:rsidP="00AD5D56">
      <w:pPr>
        <w:pStyle w:val="NoSpacing"/>
        <w:rPr>
          <w:rFonts w:ascii="Verdana" w:hAnsi="Verdana"/>
        </w:rPr>
      </w:pPr>
    </w:p>
    <w:p w:rsidR="00AD5D56" w:rsidRPr="00433C50" w:rsidRDefault="00AD5D56" w:rsidP="00AD5D56">
      <w:pPr>
        <w:pStyle w:val="NoSpacing"/>
        <w:rPr>
          <w:rFonts w:ascii="Verdana" w:hAnsi="Verdana" w:cs="Meta Normal"/>
          <w:b/>
          <w:color w:val="000000"/>
          <w:sz w:val="20"/>
          <w:szCs w:val="20"/>
        </w:rPr>
      </w:pPr>
      <w:r w:rsidRPr="00433C50">
        <w:rPr>
          <w:rStyle w:val="A2"/>
          <w:rFonts w:ascii="Verdana" w:hAnsi="Verdana"/>
          <w:b/>
          <w:sz w:val="20"/>
          <w:szCs w:val="20"/>
        </w:rPr>
        <w:t>Learning Goals</w:t>
      </w:r>
    </w:p>
    <w:p w:rsidR="00AD5D56" w:rsidRDefault="00AD5D56" w:rsidP="00AD5D56">
      <w:pPr>
        <w:pStyle w:val="NoSpacing"/>
        <w:numPr>
          <w:ilvl w:val="0"/>
          <w:numId w:val="4"/>
        </w:numPr>
        <w:rPr>
          <w:rStyle w:val="A3"/>
          <w:rFonts w:ascii="Verdana" w:hAnsi="Verdana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 xml:space="preserve">Students will brainstorm a list of individuals in their lives with whom they can share </w:t>
      </w:r>
      <w:r w:rsidR="00B54505">
        <w:rPr>
          <w:rStyle w:val="A3"/>
          <w:rFonts w:ascii="Verdana" w:hAnsi="Verdana"/>
          <w:sz w:val="20"/>
          <w:szCs w:val="20"/>
        </w:rPr>
        <w:t>their dreams for the future and who will encourage them on their path in various ways</w:t>
      </w:r>
      <w:r w:rsidRPr="00433C50">
        <w:rPr>
          <w:rStyle w:val="A3"/>
          <w:rFonts w:ascii="Verdana" w:hAnsi="Verdana"/>
          <w:sz w:val="20"/>
          <w:szCs w:val="20"/>
        </w:rPr>
        <w:t>.</w:t>
      </w:r>
    </w:p>
    <w:p w:rsidR="00B54505" w:rsidRDefault="00B54505" w:rsidP="00B54505">
      <w:pPr>
        <w:pStyle w:val="NoSpacing"/>
        <w:rPr>
          <w:rStyle w:val="A3"/>
          <w:rFonts w:ascii="Verdana" w:hAnsi="Verdana"/>
          <w:sz w:val="20"/>
          <w:szCs w:val="20"/>
        </w:rPr>
      </w:pPr>
    </w:p>
    <w:p w:rsidR="00B54505" w:rsidRDefault="00B54505" w:rsidP="00B54505">
      <w:pPr>
        <w:pStyle w:val="NoSpacing"/>
        <w:numPr>
          <w:ilvl w:val="0"/>
          <w:numId w:val="4"/>
        </w:numPr>
        <w:rPr>
          <w:rStyle w:val="A3"/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Students will discuss how champions can help them on their path to their future.</w:t>
      </w:r>
    </w:p>
    <w:p w:rsidR="00AD5D56" w:rsidRPr="00433C50" w:rsidRDefault="00AD5D56" w:rsidP="00AD5D56">
      <w:pPr>
        <w:pStyle w:val="NoSpacing"/>
        <w:rPr>
          <w:rFonts w:ascii="Verdana" w:hAnsi="Verdana" w:cs="Meta Normal"/>
          <w:color w:val="000000"/>
          <w:sz w:val="20"/>
          <w:szCs w:val="20"/>
        </w:rPr>
      </w:pPr>
    </w:p>
    <w:p w:rsidR="00B54505" w:rsidRDefault="00B54505" w:rsidP="00AD5D56">
      <w:pPr>
        <w:pStyle w:val="NoSpacing"/>
        <w:rPr>
          <w:rStyle w:val="A2"/>
          <w:rFonts w:ascii="Verdana" w:hAnsi="Verdana"/>
          <w:b/>
          <w:sz w:val="20"/>
          <w:szCs w:val="20"/>
        </w:rPr>
      </w:pPr>
    </w:p>
    <w:p w:rsidR="00AD5D56" w:rsidRPr="00433C50" w:rsidRDefault="00AD5D56" w:rsidP="00AD5D56">
      <w:pPr>
        <w:pStyle w:val="NoSpacing"/>
        <w:rPr>
          <w:rFonts w:ascii="Verdana" w:hAnsi="Verdana" w:cs="Meta Normal"/>
          <w:b/>
          <w:color w:val="000000"/>
          <w:sz w:val="20"/>
          <w:szCs w:val="20"/>
        </w:rPr>
      </w:pPr>
      <w:r w:rsidRPr="00433C50">
        <w:rPr>
          <w:rStyle w:val="A2"/>
          <w:rFonts w:ascii="Verdana" w:hAnsi="Verdana"/>
          <w:b/>
          <w:sz w:val="20"/>
          <w:szCs w:val="20"/>
        </w:rPr>
        <w:t>Materials Needed</w:t>
      </w:r>
    </w:p>
    <w:p w:rsidR="00AD5D56" w:rsidRPr="00D46C04" w:rsidRDefault="00AD5D56" w:rsidP="00AD5D56">
      <w:pPr>
        <w:pStyle w:val="NoSpacing"/>
        <w:rPr>
          <w:rFonts w:ascii="Verdana" w:hAnsi="Verdana" w:cs="Meta Normal"/>
          <w:color w:val="000000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>Handout</w:t>
      </w:r>
      <w:r w:rsidR="00D46C04">
        <w:rPr>
          <w:rStyle w:val="A3"/>
          <w:rFonts w:ascii="Verdana" w:hAnsi="Verdana"/>
          <w:sz w:val="20"/>
          <w:szCs w:val="20"/>
        </w:rPr>
        <w:t>s</w:t>
      </w:r>
      <w:r w:rsidRPr="00433C50">
        <w:rPr>
          <w:rStyle w:val="A3"/>
          <w:rFonts w:ascii="Verdana" w:hAnsi="Verdana"/>
          <w:sz w:val="20"/>
          <w:szCs w:val="20"/>
        </w:rPr>
        <w:t xml:space="preserve">: </w:t>
      </w:r>
      <w:r w:rsidRPr="00B54505">
        <w:rPr>
          <w:rStyle w:val="A3"/>
          <w:rFonts w:ascii="Verdana" w:hAnsi="Verdana"/>
          <w:i/>
          <w:sz w:val="20"/>
          <w:szCs w:val="20"/>
        </w:rPr>
        <w:t>Who Are the Champions in My Life?</w:t>
      </w:r>
      <w:r w:rsidR="00D46C04">
        <w:rPr>
          <w:rStyle w:val="A3"/>
          <w:rFonts w:ascii="Verdana" w:hAnsi="Verdana"/>
          <w:i/>
          <w:sz w:val="20"/>
          <w:szCs w:val="20"/>
        </w:rPr>
        <w:t xml:space="preserve"> </w:t>
      </w:r>
      <w:proofErr w:type="gramStart"/>
      <w:r w:rsidR="00D46C04">
        <w:rPr>
          <w:rStyle w:val="A3"/>
          <w:rFonts w:ascii="Verdana" w:hAnsi="Verdana"/>
          <w:sz w:val="20"/>
          <w:szCs w:val="20"/>
        </w:rPr>
        <w:t>and</w:t>
      </w:r>
      <w:proofErr w:type="gramEnd"/>
      <w:r w:rsidR="00D46C04">
        <w:rPr>
          <w:rStyle w:val="A3"/>
          <w:rFonts w:ascii="Verdana" w:hAnsi="Verdana"/>
          <w:sz w:val="20"/>
          <w:szCs w:val="20"/>
        </w:rPr>
        <w:t xml:space="preserve"> </w:t>
      </w:r>
      <w:r w:rsidR="00D46C04" w:rsidRPr="005E4568">
        <w:rPr>
          <w:rFonts w:ascii="Verdana" w:hAnsi="Verdana" w:cs="Meta Normal LF"/>
          <w:i/>
          <w:sz w:val="20"/>
          <w:szCs w:val="20"/>
        </w:rPr>
        <w:t>How Can Champions Help Us on Our Path?</w:t>
      </w:r>
    </w:p>
    <w:p w:rsidR="00AD5D56" w:rsidRPr="00433C50" w:rsidRDefault="00AD5D56" w:rsidP="00AD5D56">
      <w:pPr>
        <w:pStyle w:val="NoSpacing"/>
        <w:rPr>
          <w:rStyle w:val="A2"/>
          <w:rFonts w:ascii="Verdana" w:hAnsi="Verdana"/>
          <w:sz w:val="20"/>
          <w:szCs w:val="20"/>
        </w:rPr>
      </w:pPr>
    </w:p>
    <w:p w:rsidR="00D46C04" w:rsidRDefault="00D46C04" w:rsidP="00AD5D56">
      <w:pPr>
        <w:pStyle w:val="NoSpacing"/>
        <w:rPr>
          <w:rStyle w:val="A2"/>
          <w:rFonts w:ascii="Verdana" w:hAnsi="Verdana"/>
          <w:b/>
          <w:sz w:val="20"/>
          <w:szCs w:val="20"/>
        </w:rPr>
      </w:pPr>
    </w:p>
    <w:p w:rsidR="00AD5D56" w:rsidRPr="00433C50" w:rsidRDefault="00AD5D56" w:rsidP="00AD5D56">
      <w:pPr>
        <w:pStyle w:val="NoSpacing"/>
        <w:rPr>
          <w:rStyle w:val="A2"/>
          <w:rFonts w:ascii="Verdana" w:hAnsi="Verdana"/>
          <w:b/>
          <w:sz w:val="20"/>
          <w:szCs w:val="20"/>
        </w:rPr>
      </w:pPr>
      <w:r w:rsidRPr="00433C50">
        <w:rPr>
          <w:rStyle w:val="A2"/>
          <w:rFonts w:ascii="Verdana" w:hAnsi="Verdana"/>
          <w:b/>
          <w:sz w:val="20"/>
          <w:szCs w:val="20"/>
        </w:rPr>
        <w:t>Activities</w:t>
      </w:r>
    </w:p>
    <w:p w:rsidR="00AD5D56" w:rsidRPr="00433C50" w:rsidRDefault="00D46C04" w:rsidP="00AD5D56">
      <w:pPr>
        <w:pStyle w:val="NoSpacing"/>
        <w:rPr>
          <w:rFonts w:ascii="Verdana" w:hAnsi="Verdana" w:cs="Meta Normal LF"/>
          <w:b/>
          <w:color w:val="000000"/>
          <w:sz w:val="20"/>
          <w:szCs w:val="20"/>
        </w:rPr>
      </w:pPr>
      <w:r>
        <w:rPr>
          <w:rFonts w:ascii="Verdana" w:hAnsi="Verdana" w:cs="Meta Normal LF"/>
          <w:b/>
          <w:color w:val="000000"/>
          <w:sz w:val="20"/>
          <w:szCs w:val="20"/>
        </w:rPr>
        <w:t>Part 1</w:t>
      </w:r>
      <w:r w:rsidR="00AD5D56" w:rsidRPr="00433C50">
        <w:rPr>
          <w:rFonts w:ascii="Verdana" w:hAnsi="Verdana" w:cs="Meta Normal LF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Meta Normal LF"/>
          <w:b/>
          <w:color w:val="000000"/>
          <w:sz w:val="20"/>
          <w:szCs w:val="20"/>
        </w:rPr>
        <w:t>Who Are the Champions in My Life?</w:t>
      </w:r>
      <w:r w:rsidR="00AD5D56" w:rsidRPr="00433C50">
        <w:rPr>
          <w:rFonts w:ascii="Verdana" w:hAnsi="Verdana" w:cs="Meta Normal LF"/>
          <w:b/>
          <w:color w:val="000000"/>
          <w:sz w:val="20"/>
          <w:szCs w:val="20"/>
        </w:rPr>
        <w:t xml:space="preserve"> </w:t>
      </w:r>
    </w:p>
    <w:p w:rsidR="00AD5D56" w:rsidRPr="00433C50" w:rsidRDefault="00AD5D56" w:rsidP="00AD5D56">
      <w:pPr>
        <w:pStyle w:val="NoSpacing"/>
        <w:numPr>
          <w:ilvl w:val="0"/>
          <w:numId w:val="3"/>
        </w:numPr>
        <w:rPr>
          <w:rStyle w:val="A3"/>
          <w:rFonts w:ascii="Verdana" w:hAnsi="Verdana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>Ask students to identify adults in their lives who are important (e.g., older siblings, c</w:t>
      </w:r>
      <w:r w:rsidR="00E11F51">
        <w:rPr>
          <w:rStyle w:val="A3"/>
          <w:rFonts w:ascii="Verdana" w:hAnsi="Verdana"/>
          <w:sz w:val="20"/>
          <w:szCs w:val="20"/>
        </w:rPr>
        <w:t>ousins, aunts, uncles, parents</w:t>
      </w:r>
      <w:r w:rsidRPr="00433C50">
        <w:rPr>
          <w:rStyle w:val="A3"/>
          <w:rFonts w:ascii="Verdana" w:hAnsi="Verdana"/>
          <w:sz w:val="20"/>
          <w:szCs w:val="20"/>
        </w:rPr>
        <w:t>,</w:t>
      </w:r>
      <w:r w:rsidR="00E11F51">
        <w:rPr>
          <w:rStyle w:val="A3"/>
          <w:rFonts w:ascii="Verdana" w:hAnsi="Verdana"/>
          <w:sz w:val="20"/>
          <w:szCs w:val="20"/>
        </w:rPr>
        <w:t xml:space="preserve"> grandparents, neighbors,</w:t>
      </w:r>
      <w:r w:rsidRPr="00433C50">
        <w:rPr>
          <w:rStyle w:val="A3"/>
          <w:rFonts w:ascii="Verdana" w:hAnsi="Verdana"/>
          <w:sz w:val="20"/>
          <w:szCs w:val="20"/>
        </w:rPr>
        <w:t xml:space="preserve"> coaches, </w:t>
      </w:r>
      <w:r w:rsidR="00E11F51">
        <w:rPr>
          <w:rStyle w:val="A3"/>
          <w:rFonts w:ascii="Verdana" w:hAnsi="Verdana"/>
          <w:sz w:val="20"/>
          <w:szCs w:val="20"/>
        </w:rPr>
        <w:t xml:space="preserve">and/or </w:t>
      </w:r>
      <w:bookmarkStart w:id="0" w:name="_GoBack"/>
      <w:bookmarkEnd w:id="0"/>
      <w:r w:rsidRPr="00433C50">
        <w:rPr>
          <w:rStyle w:val="A3"/>
          <w:rFonts w:ascii="Verdana" w:hAnsi="Verdana"/>
          <w:sz w:val="20"/>
          <w:szCs w:val="20"/>
        </w:rPr>
        <w:t>teachers).</w:t>
      </w:r>
    </w:p>
    <w:p w:rsidR="00AD5D56" w:rsidRPr="00433C50" w:rsidRDefault="00AD5D56" w:rsidP="00AD5D56">
      <w:pPr>
        <w:pStyle w:val="NoSpacing"/>
        <w:ind w:left="720"/>
        <w:rPr>
          <w:rFonts w:ascii="Verdana" w:hAnsi="Verdana" w:cs="Meta Normal"/>
          <w:color w:val="000000"/>
          <w:sz w:val="20"/>
          <w:szCs w:val="20"/>
        </w:rPr>
      </w:pPr>
    </w:p>
    <w:p w:rsidR="00AD5D56" w:rsidRPr="00433C50" w:rsidRDefault="00AD5D56" w:rsidP="00AD5D56">
      <w:pPr>
        <w:pStyle w:val="NoSpacing"/>
        <w:numPr>
          <w:ilvl w:val="0"/>
          <w:numId w:val="3"/>
        </w:numPr>
        <w:rPr>
          <w:rStyle w:val="A3"/>
          <w:rFonts w:ascii="Verdana" w:hAnsi="Verdana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 xml:space="preserve">Model the completion of </w:t>
      </w:r>
      <w:r w:rsidRPr="00433C50">
        <w:rPr>
          <w:rStyle w:val="A3"/>
          <w:rFonts w:ascii="Verdana" w:hAnsi="Verdana"/>
          <w:i/>
          <w:iCs/>
          <w:sz w:val="20"/>
          <w:szCs w:val="20"/>
        </w:rPr>
        <w:t xml:space="preserve">Who Are the Champions in My Life? </w:t>
      </w:r>
      <w:proofErr w:type="gramStart"/>
      <w:r w:rsidRPr="00433C50">
        <w:rPr>
          <w:rStyle w:val="A3"/>
          <w:rFonts w:ascii="Verdana" w:hAnsi="Verdana"/>
          <w:sz w:val="20"/>
          <w:szCs w:val="20"/>
        </w:rPr>
        <w:t>handout</w:t>
      </w:r>
      <w:proofErr w:type="gramEnd"/>
      <w:r w:rsidRPr="00433C50">
        <w:rPr>
          <w:rStyle w:val="A3"/>
          <w:rFonts w:ascii="Verdana" w:hAnsi="Verdana"/>
          <w:sz w:val="20"/>
          <w:szCs w:val="20"/>
        </w:rPr>
        <w:t xml:space="preserve">. </w:t>
      </w:r>
    </w:p>
    <w:p w:rsidR="00AD5D56" w:rsidRPr="00433C50" w:rsidRDefault="00AD5D56" w:rsidP="00AD5D56">
      <w:pPr>
        <w:pStyle w:val="NoSpacing"/>
        <w:ind w:left="720"/>
        <w:rPr>
          <w:rStyle w:val="A3"/>
          <w:rFonts w:ascii="Verdana" w:hAnsi="Verdana"/>
          <w:sz w:val="20"/>
          <w:szCs w:val="20"/>
        </w:rPr>
      </w:pPr>
    </w:p>
    <w:p w:rsidR="00AD5D56" w:rsidRPr="00433C50" w:rsidRDefault="00E75ACE" w:rsidP="00AD5D56">
      <w:pPr>
        <w:pStyle w:val="NoSpacing"/>
        <w:numPr>
          <w:ilvl w:val="0"/>
          <w:numId w:val="3"/>
        </w:numPr>
        <w:rPr>
          <w:rStyle w:val="A3"/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E</w:t>
      </w:r>
      <w:r w:rsidR="00AD5D56" w:rsidRPr="00433C50">
        <w:rPr>
          <w:rStyle w:val="A3"/>
          <w:rFonts w:ascii="Verdana" w:hAnsi="Verdana"/>
          <w:sz w:val="20"/>
          <w:szCs w:val="20"/>
        </w:rPr>
        <w:t xml:space="preserve">ach person they include in their handout </w:t>
      </w:r>
      <w:r>
        <w:rPr>
          <w:rStyle w:val="A3"/>
          <w:rFonts w:ascii="Verdana" w:hAnsi="Verdana"/>
          <w:sz w:val="20"/>
          <w:szCs w:val="20"/>
        </w:rPr>
        <w:t>is a champion, cheering them on and supporting them on their path</w:t>
      </w:r>
      <w:r w:rsidR="00AD5D56" w:rsidRPr="00433C50">
        <w:rPr>
          <w:rStyle w:val="A3"/>
          <w:rFonts w:ascii="Verdana" w:hAnsi="Verdana"/>
          <w:sz w:val="20"/>
          <w:szCs w:val="20"/>
        </w:rPr>
        <w:t>.</w:t>
      </w:r>
      <w:r>
        <w:rPr>
          <w:rStyle w:val="A3"/>
          <w:rFonts w:ascii="Verdana" w:hAnsi="Verdana"/>
          <w:sz w:val="20"/>
          <w:szCs w:val="20"/>
        </w:rPr>
        <w:t xml:space="preserve"> Model for students that you, as their teacher, </w:t>
      </w:r>
      <w:r w:rsidR="00C55458">
        <w:rPr>
          <w:rStyle w:val="A3"/>
          <w:rFonts w:ascii="Verdana" w:hAnsi="Verdana"/>
          <w:sz w:val="20"/>
          <w:szCs w:val="20"/>
        </w:rPr>
        <w:t>can be their first champion, and they can write y</w:t>
      </w:r>
      <w:r>
        <w:rPr>
          <w:rStyle w:val="A3"/>
          <w:rFonts w:ascii="Verdana" w:hAnsi="Verdana"/>
          <w:sz w:val="20"/>
          <w:szCs w:val="20"/>
        </w:rPr>
        <w:t>our name in one of the circles because you believe in them and will help them on their path.</w:t>
      </w:r>
    </w:p>
    <w:p w:rsidR="00AD5D56" w:rsidRPr="00433C50" w:rsidRDefault="00AD5D56" w:rsidP="00AD5D56">
      <w:pPr>
        <w:pStyle w:val="NoSpacing"/>
        <w:ind w:left="720"/>
        <w:rPr>
          <w:rStyle w:val="A3"/>
          <w:rFonts w:ascii="Verdana" w:hAnsi="Verdana"/>
          <w:sz w:val="20"/>
          <w:szCs w:val="20"/>
        </w:rPr>
      </w:pPr>
    </w:p>
    <w:p w:rsidR="00AD5D56" w:rsidRPr="00433C50" w:rsidRDefault="00AD5D56" w:rsidP="00AD5D56">
      <w:pPr>
        <w:pStyle w:val="NoSpacing"/>
        <w:numPr>
          <w:ilvl w:val="0"/>
          <w:numId w:val="3"/>
        </w:numPr>
        <w:rPr>
          <w:rStyle w:val="A3"/>
          <w:rFonts w:ascii="Verdana" w:hAnsi="Verdana"/>
          <w:sz w:val="20"/>
          <w:szCs w:val="20"/>
        </w:rPr>
      </w:pPr>
      <w:r w:rsidRPr="00433C50">
        <w:rPr>
          <w:rStyle w:val="A3"/>
          <w:rFonts w:ascii="Verdana" w:hAnsi="Verdana"/>
          <w:sz w:val="20"/>
          <w:szCs w:val="20"/>
        </w:rPr>
        <w:t xml:space="preserve">Distribute copies of </w:t>
      </w:r>
      <w:r w:rsidRPr="00433C50">
        <w:rPr>
          <w:rStyle w:val="A3"/>
          <w:rFonts w:ascii="Verdana" w:hAnsi="Verdana"/>
          <w:i/>
          <w:iCs/>
          <w:sz w:val="20"/>
          <w:szCs w:val="20"/>
        </w:rPr>
        <w:t xml:space="preserve">Who Are the Champions in My Life? </w:t>
      </w:r>
      <w:proofErr w:type="gramStart"/>
      <w:r w:rsidRPr="00433C50">
        <w:rPr>
          <w:rStyle w:val="A3"/>
          <w:rFonts w:ascii="Verdana" w:hAnsi="Verdana"/>
          <w:sz w:val="20"/>
          <w:szCs w:val="20"/>
        </w:rPr>
        <w:t>handout</w:t>
      </w:r>
      <w:proofErr w:type="gramEnd"/>
      <w:r w:rsidRPr="00433C50">
        <w:rPr>
          <w:rStyle w:val="A3"/>
          <w:rFonts w:ascii="Verdana" w:hAnsi="Verdana"/>
          <w:sz w:val="20"/>
          <w:szCs w:val="20"/>
        </w:rPr>
        <w:t xml:space="preserve"> and have students complete it. </w:t>
      </w:r>
    </w:p>
    <w:p w:rsidR="00AD5D56" w:rsidRPr="00433C50" w:rsidRDefault="00AD5D56" w:rsidP="00AD5D56">
      <w:pPr>
        <w:pStyle w:val="NoSpacing"/>
        <w:rPr>
          <w:rStyle w:val="A3"/>
          <w:rFonts w:ascii="Verdana" w:hAnsi="Verdana"/>
          <w:sz w:val="20"/>
          <w:szCs w:val="20"/>
        </w:rPr>
      </w:pPr>
    </w:p>
    <w:p w:rsidR="00547993" w:rsidRDefault="00AD5D56" w:rsidP="00547993">
      <w:pPr>
        <w:pStyle w:val="NoSpacing"/>
        <w:numPr>
          <w:ilvl w:val="0"/>
          <w:numId w:val="3"/>
        </w:numPr>
        <w:rPr>
          <w:rStyle w:val="A3"/>
          <w:rFonts w:ascii="Verdana" w:hAnsi="Verdana"/>
          <w:sz w:val="20"/>
          <w:szCs w:val="20"/>
        </w:rPr>
      </w:pPr>
      <w:r w:rsidRPr="00C55458">
        <w:rPr>
          <w:rStyle w:val="A3"/>
          <w:rFonts w:ascii="Verdana" w:hAnsi="Verdana"/>
          <w:sz w:val="20"/>
          <w:szCs w:val="20"/>
        </w:rPr>
        <w:t>Have students share their answers with a partner</w:t>
      </w:r>
      <w:r w:rsidR="00C55458">
        <w:rPr>
          <w:rStyle w:val="A3"/>
          <w:rFonts w:ascii="Verdana" w:hAnsi="Verdana"/>
          <w:sz w:val="20"/>
          <w:szCs w:val="20"/>
        </w:rPr>
        <w:t xml:space="preserve"> and/or h</w:t>
      </w:r>
      <w:r w:rsidRPr="00C55458">
        <w:rPr>
          <w:rStyle w:val="A3"/>
          <w:rFonts w:ascii="Verdana" w:hAnsi="Verdana"/>
          <w:sz w:val="20"/>
          <w:szCs w:val="20"/>
        </w:rPr>
        <w:t xml:space="preserve">ave students share with the class all the different </w:t>
      </w:r>
      <w:r w:rsidR="00E11F51">
        <w:rPr>
          <w:rStyle w:val="A3"/>
          <w:rFonts w:ascii="Verdana" w:hAnsi="Verdana"/>
          <w:sz w:val="20"/>
          <w:szCs w:val="20"/>
        </w:rPr>
        <w:t>kinds</w:t>
      </w:r>
      <w:r w:rsidRPr="00C55458">
        <w:rPr>
          <w:rStyle w:val="A3"/>
          <w:rFonts w:ascii="Verdana" w:hAnsi="Verdana"/>
          <w:sz w:val="20"/>
          <w:szCs w:val="20"/>
        </w:rPr>
        <w:t xml:space="preserve"> of people they identifie</w:t>
      </w:r>
      <w:r w:rsidR="00A7591D">
        <w:rPr>
          <w:rStyle w:val="A3"/>
          <w:rFonts w:ascii="Verdana" w:hAnsi="Verdana"/>
          <w:sz w:val="20"/>
          <w:szCs w:val="20"/>
        </w:rPr>
        <w:t>d in their lives</w:t>
      </w:r>
      <w:r w:rsidR="00E11F51">
        <w:rPr>
          <w:rStyle w:val="A3"/>
          <w:rFonts w:ascii="Verdana" w:hAnsi="Verdana"/>
          <w:sz w:val="20"/>
          <w:szCs w:val="20"/>
        </w:rPr>
        <w:t xml:space="preserve"> as champions</w:t>
      </w:r>
      <w:r w:rsidR="00A7591D">
        <w:rPr>
          <w:rStyle w:val="A3"/>
          <w:rFonts w:ascii="Verdana" w:hAnsi="Verdana"/>
          <w:sz w:val="20"/>
          <w:szCs w:val="20"/>
        </w:rPr>
        <w:t xml:space="preserve">. Share examples of champions </w:t>
      </w:r>
      <w:r w:rsidRPr="00C55458">
        <w:rPr>
          <w:rStyle w:val="A3"/>
          <w:rFonts w:ascii="Verdana" w:hAnsi="Verdana"/>
          <w:sz w:val="20"/>
          <w:szCs w:val="20"/>
        </w:rPr>
        <w:t xml:space="preserve">and let the students know that they </w:t>
      </w:r>
      <w:r w:rsidR="00E11F51">
        <w:rPr>
          <w:rStyle w:val="A3"/>
          <w:rFonts w:ascii="Verdana" w:hAnsi="Verdana"/>
          <w:sz w:val="20"/>
          <w:szCs w:val="20"/>
        </w:rPr>
        <w:t>can talk</w:t>
      </w:r>
      <w:r w:rsidRPr="00C55458">
        <w:rPr>
          <w:rStyle w:val="A3"/>
          <w:rFonts w:ascii="Verdana" w:hAnsi="Verdana"/>
          <w:sz w:val="20"/>
          <w:szCs w:val="20"/>
        </w:rPr>
        <w:t xml:space="preserve"> to </w:t>
      </w:r>
      <w:r w:rsidR="00A7591D">
        <w:rPr>
          <w:rStyle w:val="A3"/>
          <w:rFonts w:ascii="Verdana" w:hAnsi="Verdana"/>
          <w:sz w:val="20"/>
          <w:szCs w:val="20"/>
        </w:rPr>
        <w:t>champions about their future</w:t>
      </w:r>
      <w:r w:rsidRPr="00C55458">
        <w:rPr>
          <w:rStyle w:val="A3"/>
          <w:rFonts w:ascii="Verdana" w:hAnsi="Verdana"/>
          <w:sz w:val="20"/>
          <w:szCs w:val="20"/>
        </w:rPr>
        <w:t xml:space="preserve">. </w:t>
      </w:r>
    </w:p>
    <w:p w:rsidR="00547993" w:rsidRPr="00547993" w:rsidRDefault="00547993" w:rsidP="00547993">
      <w:pPr>
        <w:pStyle w:val="NoSpacing"/>
        <w:rPr>
          <w:rStyle w:val="A3"/>
          <w:rFonts w:ascii="Verdana" w:hAnsi="Verdana"/>
          <w:sz w:val="20"/>
          <w:szCs w:val="20"/>
        </w:rPr>
      </w:pPr>
    </w:p>
    <w:p w:rsidR="00547993" w:rsidRPr="00C55458" w:rsidRDefault="00A7591D" w:rsidP="00AD5D56">
      <w:pPr>
        <w:pStyle w:val="NoSpacing"/>
        <w:numPr>
          <w:ilvl w:val="0"/>
          <w:numId w:val="3"/>
        </w:numPr>
        <w:rPr>
          <w:rStyle w:val="A3"/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Encourage</w:t>
      </w:r>
      <w:r w:rsidR="00547993">
        <w:rPr>
          <w:rStyle w:val="A3"/>
          <w:rFonts w:ascii="Verdana" w:hAnsi="Verdana"/>
          <w:sz w:val="20"/>
          <w:szCs w:val="20"/>
        </w:rPr>
        <w:t xml:space="preserve"> students to take home the handout to share with their families and champions. </w:t>
      </w:r>
    </w:p>
    <w:p w:rsidR="00AD5D56" w:rsidRPr="00433C50" w:rsidRDefault="00AD5D56" w:rsidP="00AD5D56">
      <w:pPr>
        <w:pStyle w:val="NoSpacing"/>
        <w:ind w:left="720"/>
        <w:rPr>
          <w:rStyle w:val="A3"/>
          <w:rFonts w:ascii="Verdana" w:hAnsi="Verdana"/>
          <w:sz w:val="20"/>
          <w:szCs w:val="20"/>
        </w:rPr>
      </w:pPr>
    </w:p>
    <w:p w:rsidR="00547993" w:rsidRPr="00433C50" w:rsidRDefault="00AD5D56" w:rsidP="00547993">
      <w:pPr>
        <w:pStyle w:val="NoSpacing"/>
        <w:ind w:left="720"/>
        <w:rPr>
          <w:rStyle w:val="A3"/>
          <w:rFonts w:ascii="Verdana" w:hAnsi="Verdana"/>
          <w:sz w:val="20"/>
          <w:szCs w:val="20"/>
        </w:rPr>
      </w:pPr>
      <w:r w:rsidRPr="00433C50">
        <w:rPr>
          <w:rStyle w:val="A3"/>
          <w:rFonts w:ascii="Verdana" w:hAnsi="Verdana" w:cs="Meta Medium"/>
          <w:sz w:val="20"/>
          <w:szCs w:val="20"/>
        </w:rPr>
        <w:t xml:space="preserve">Note to teacher: </w:t>
      </w:r>
      <w:r w:rsidRPr="00433C50">
        <w:rPr>
          <w:rStyle w:val="A3"/>
          <w:rFonts w:ascii="Verdana" w:hAnsi="Verdana"/>
          <w:sz w:val="20"/>
          <w:szCs w:val="20"/>
        </w:rPr>
        <w:t xml:space="preserve">Be prepared to serve as a student’s champion in the event one cannot or does not feel comfortable identifying an adult they trust at home or in their community. </w:t>
      </w:r>
    </w:p>
    <w:p w:rsidR="005954D7" w:rsidRDefault="005954D7" w:rsidP="005954D7">
      <w:pPr>
        <w:pStyle w:val="Pa5"/>
        <w:ind w:left="80" w:hanging="80"/>
        <w:rPr>
          <w:rStyle w:val="A3"/>
          <w:rFonts w:ascii="Verdana" w:hAnsi="Verdana"/>
          <w:sz w:val="18"/>
          <w:szCs w:val="18"/>
        </w:rPr>
      </w:pPr>
    </w:p>
    <w:p w:rsidR="00D46C04" w:rsidRDefault="00D46C04" w:rsidP="00B54505">
      <w:pPr>
        <w:pStyle w:val="NoSpacing"/>
        <w:rPr>
          <w:rFonts w:ascii="Verdana" w:hAnsi="Verdana" w:cs="Meta Normal LF"/>
          <w:b/>
          <w:sz w:val="20"/>
          <w:szCs w:val="20"/>
        </w:rPr>
      </w:pPr>
    </w:p>
    <w:p w:rsidR="00B54505" w:rsidRPr="005954D7" w:rsidRDefault="00B54505" w:rsidP="00B54505">
      <w:pPr>
        <w:pStyle w:val="NoSpacing"/>
        <w:rPr>
          <w:rFonts w:ascii="Verdana" w:hAnsi="Verdana" w:cs="Meta Normal LF"/>
          <w:b/>
          <w:sz w:val="20"/>
          <w:szCs w:val="20"/>
        </w:rPr>
      </w:pPr>
      <w:r w:rsidRPr="005954D7">
        <w:rPr>
          <w:rFonts w:ascii="Verdana" w:hAnsi="Verdana" w:cs="Meta Normal LF"/>
          <w:b/>
          <w:sz w:val="20"/>
          <w:szCs w:val="20"/>
        </w:rPr>
        <w:t xml:space="preserve">Part </w:t>
      </w:r>
      <w:r w:rsidR="00D46C04">
        <w:rPr>
          <w:rFonts w:ascii="Verdana" w:hAnsi="Verdana" w:cs="Meta Normal"/>
          <w:b/>
          <w:sz w:val="20"/>
          <w:szCs w:val="20"/>
        </w:rPr>
        <w:t>2</w:t>
      </w:r>
      <w:r w:rsidRPr="005954D7">
        <w:rPr>
          <w:rFonts w:ascii="Verdana" w:hAnsi="Verdana" w:cs="Meta Normal LF"/>
          <w:b/>
          <w:sz w:val="20"/>
          <w:szCs w:val="20"/>
        </w:rPr>
        <w:t xml:space="preserve">: </w:t>
      </w:r>
      <w:r>
        <w:rPr>
          <w:rFonts w:ascii="Verdana" w:hAnsi="Verdana" w:cs="Meta Normal LF"/>
          <w:b/>
          <w:sz w:val="20"/>
          <w:szCs w:val="20"/>
        </w:rPr>
        <w:t>How Can Champions Help Us on Our Path?</w:t>
      </w:r>
      <w:r w:rsidRPr="005954D7">
        <w:rPr>
          <w:rFonts w:ascii="Verdana" w:hAnsi="Verdana" w:cs="Meta Normal LF"/>
          <w:b/>
          <w:sz w:val="20"/>
          <w:szCs w:val="20"/>
        </w:rPr>
        <w:t xml:space="preserve"> </w:t>
      </w:r>
    </w:p>
    <w:p w:rsidR="00B54505" w:rsidRPr="005954D7" w:rsidRDefault="00B54505" w:rsidP="00B54505">
      <w:pPr>
        <w:pStyle w:val="NoSpacing"/>
        <w:numPr>
          <w:ilvl w:val="0"/>
          <w:numId w:val="14"/>
        </w:numPr>
        <w:rPr>
          <w:rStyle w:val="A3"/>
          <w:rFonts w:ascii="Verdana" w:hAnsi="Verdana"/>
          <w:color w:val="auto"/>
          <w:sz w:val="20"/>
          <w:szCs w:val="20"/>
        </w:rPr>
      </w:pPr>
      <w:r>
        <w:rPr>
          <w:rStyle w:val="A3"/>
          <w:rFonts w:ascii="Verdana" w:hAnsi="Verdana"/>
          <w:color w:val="auto"/>
          <w:sz w:val="20"/>
          <w:szCs w:val="20"/>
        </w:rPr>
        <w:t>Share with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 students the </w:t>
      </w:r>
      <w:r w:rsidRPr="005E4568">
        <w:rPr>
          <w:rFonts w:ascii="Verdana" w:hAnsi="Verdana" w:cs="Meta Normal LF"/>
          <w:i/>
          <w:sz w:val="20"/>
          <w:szCs w:val="20"/>
        </w:rPr>
        <w:t>How Can Champions Help Us on Our Path?</w:t>
      </w:r>
      <w:r w:rsidRPr="005954D7">
        <w:rPr>
          <w:rFonts w:ascii="Verdana" w:hAnsi="Verdana" w:cs="Meta Normal LF"/>
          <w:b/>
          <w:sz w:val="20"/>
          <w:szCs w:val="20"/>
        </w:rPr>
        <w:t xml:space="preserve"> </w:t>
      </w:r>
      <w:proofErr w:type="gramStart"/>
      <w:r w:rsidRPr="005954D7">
        <w:rPr>
          <w:rStyle w:val="A3"/>
          <w:rFonts w:ascii="Verdana" w:hAnsi="Verdana"/>
          <w:color w:val="auto"/>
          <w:sz w:val="20"/>
          <w:szCs w:val="20"/>
        </w:rPr>
        <w:t>handout</w:t>
      </w:r>
      <w:proofErr w:type="gramEnd"/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. </w:t>
      </w:r>
    </w:p>
    <w:p w:rsidR="00B54505" w:rsidRPr="005954D7" w:rsidRDefault="00B54505" w:rsidP="00B54505">
      <w:pPr>
        <w:pStyle w:val="NoSpacing"/>
        <w:ind w:left="720"/>
        <w:rPr>
          <w:rStyle w:val="A3"/>
          <w:rFonts w:ascii="Verdana" w:hAnsi="Verdana"/>
          <w:color w:val="auto"/>
          <w:sz w:val="20"/>
          <w:szCs w:val="20"/>
        </w:rPr>
      </w:pPr>
    </w:p>
    <w:p w:rsidR="00B54505" w:rsidRDefault="00B54505" w:rsidP="00B54505">
      <w:pPr>
        <w:pStyle w:val="NoSpacing"/>
        <w:numPr>
          <w:ilvl w:val="0"/>
          <w:numId w:val="14"/>
        </w:numPr>
        <w:rPr>
          <w:rFonts w:ascii="Verdana" w:hAnsi="Verdana" w:cs="Meta Normal"/>
          <w:sz w:val="20"/>
          <w:szCs w:val="20"/>
        </w:rPr>
      </w:pPr>
      <w:r>
        <w:rPr>
          <w:rStyle w:val="A3"/>
          <w:rFonts w:ascii="Verdana" w:hAnsi="Verdana"/>
          <w:color w:val="auto"/>
          <w:sz w:val="20"/>
          <w:szCs w:val="20"/>
        </w:rPr>
        <w:t xml:space="preserve">Ask students: 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 xml:space="preserve">Who has </w:t>
      </w:r>
      <w:r w:rsidR="00A7591D">
        <w:rPr>
          <w:rStyle w:val="A3"/>
          <w:rFonts w:ascii="Verdana" w:hAnsi="Verdana"/>
          <w:color w:val="auto"/>
          <w:sz w:val="20"/>
          <w:szCs w:val="20"/>
        </w:rPr>
        <w:t xml:space="preserve">a </w:t>
      </w:r>
      <w:r w:rsidRPr="005954D7">
        <w:rPr>
          <w:rStyle w:val="A3"/>
          <w:rFonts w:ascii="Verdana" w:hAnsi="Verdana"/>
          <w:color w:val="auto"/>
          <w:sz w:val="20"/>
          <w:szCs w:val="20"/>
        </w:rPr>
        <w:t>better chance of finishing first, the runner training on his/her own or the runner who has trained with a coach and has a support team? Why?</w:t>
      </w:r>
      <w:r w:rsidRPr="005954D7">
        <w:rPr>
          <w:rFonts w:ascii="Verdana" w:hAnsi="Verdana" w:cs="Meta Normal"/>
          <w:sz w:val="20"/>
          <w:szCs w:val="20"/>
        </w:rPr>
        <w:t xml:space="preserve"> </w:t>
      </w:r>
      <w:r>
        <w:rPr>
          <w:rFonts w:ascii="Verdana" w:hAnsi="Verdana" w:cs="Meta Normal"/>
          <w:sz w:val="20"/>
          <w:szCs w:val="20"/>
        </w:rPr>
        <w:t>How can champions help us?</w:t>
      </w:r>
    </w:p>
    <w:p w:rsidR="00B54505" w:rsidRPr="005954D7" w:rsidRDefault="00B54505" w:rsidP="00B54505">
      <w:pPr>
        <w:pStyle w:val="NoSpacing"/>
        <w:rPr>
          <w:rFonts w:ascii="Verdana" w:hAnsi="Verdana" w:cs="Meta Normal"/>
          <w:sz w:val="20"/>
          <w:szCs w:val="20"/>
        </w:rPr>
      </w:pPr>
    </w:p>
    <w:p w:rsidR="00B54505" w:rsidRPr="00B54505" w:rsidRDefault="00B54505" w:rsidP="00B54505">
      <w:pPr>
        <w:pStyle w:val="NoSpacing"/>
        <w:numPr>
          <w:ilvl w:val="0"/>
          <w:numId w:val="14"/>
        </w:numPr>
      </w:pPr>
      <w:r w:rsidRPr="00D46C04">
        <w:rPr>
          <w:rStyle w:val="A3"/>
          <w:rFonts w:ascii="Verdana" w:hAnsi="Verdana"/>
          <w:color w:val="auto"/>
          <w:sz w:val="20"/>
          <w:szCs w:val="20"/>
        </w:rPr>
        <w:t xml:space="preserve">Summarize their responses. End the discussion with the message that the path to their future can be challenging and that they need support from people around them. </w:t>
      </w:r>
    </w:p>
    <w:p w:rsidR="005954D7" w:rsidRDefault="005954D7" w:rsidP="00C1009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sectPr w:rsidR="005954D7" w:rsidSect="005954D7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3B" w:rsidRDefault="001E573B" w:rsidP="00112FF6">
      <w:pPr>
        <w:spacing w:after="0" w:line="240" w:lineRule="auto"/>
      </w:pPr>
      <w:r>
        <w:separator/>
      </w:r>
    </w:p>
  </w:endnote>
  <w:endnote w:type="continuationSeparator" w:id="0">
    <w:p w:rsidR="001E573B" w:rsidRDefault="001E573B" w:rsidP="001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altName w:val="Meta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 Normal LF">
    <w:altName w:val="Meta Normal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Medium">
    <w:altName w:val="Me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3B" w:rsidRDefault="001E573B" w:rsidP="00112FF6">
      <w:pPr>
        <w:spacing w:after="0" w:line="240" w:lineRule="auto"/>
      </w:pPr>
      <w:r>
        <w:separator/>
      </w:r>
    </w:p>
  </w:footnote>
  <w:footnote w:type="continuationSeparator" w:id="0">
    <w:p w:rsidR="001E573B" w:rsidRDefault="001E573B" w:rsidP="001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66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  <w:r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-198755</wp:posOffset>
          </wp:positionV>
          <wp:extent cx="1216025" cy="819150"/>
          <wp:effectExtent l="0" t="0" r="0" b="0"/>
          <wp:wrapTight wrapText="bothSides">
            <wp:wrapPolygon edited="0">
              <wp:start x="9136" y="0"/>
              <wp:lineTo x="3045" y="8540"/>
              <wp:lineTo x="4737" y="17079"/>
              <wp:lineTo x="6091" y="21098"/>
              <wp:lineTo x="15904" y="21098"/>
              <wp:lineTo x="18949" y="9042"/>
              <wp:lineTo x="12182" y="0"/>
              <wp:lineTo x="9136" y="0"/>
            </wp:wrapPolygon>
          </wp:wrapTight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224856">
      <w:rPr>
        <w:rFonts w:ascii="Verdana" w:eastAsia="Times New Roman" w:hAnsi="Verdana" w:cs="Arial"/>
        <w:b/>
        <w:bCs/>
        <w:color w:val="813335"/>
        <w:sz w:val="24"/>
        <w:szCs w:val="24"/>
      </w:rPr>
      <w:t>THE</w:t>
    </w:r>
    <w:r>
      <w:rPr>
        <w:rFonts w:ascii="Verdana" w:eastAsia="Times New Roman" w:hAnsi="Verdana" w:cs="Arial"/>
        <w:b/>
        <w:bCs/>
        <w:color w:val="813335"/>
        <w:sz w:val="24"/>
        <w:szCs w:val="24"/>
      </w:rPr>
      <w:t xml:space="preserve"> PROMISE</w:t>
    </w:r>
  </w:p>
  <w:p w:rsidR="00D21366" w:rsidRPr="00433C50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65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05A"/>
    <w:multiLevelType w:val="hybridMultilevel"/>
    <w:tmpl w:val="F4C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D12"/>
    <w:multiLevelType w:val="hybridMultilevel"/>
    <w:tmpl w:val="AF80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845CF"/>
    <w:multiLevelType w:val="hybridMultilevel"/>
    <w:tmpl w:val="CD0C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03FD1"/>
    <w:multiLevelType w:val="hybridMultilevel"/>
    <w:tmpl w:val="36001C60"/>
    <w:lvl w:ilvl="0" w:tplc="208C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23AA"/>
    <w:multiLevelType w:val="hybridMultilevel"/>
    <w:tmpl w:val="4C7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530"/>
    <w:multiLevelType w:val="hybridMultilevel"/>
    <w:tmpl w:val="72B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34E8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CFC"/>
    <w:multiLevelType w:val="hybridMultilevel"/>
    <w:tmpl w:val="F98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052"/>
    <w:multiLevelType w:val="hybridMultilevel"/>
    <w:tmpl w:val="896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B72"/>
    <w:multiLevelType w:val="hybridMultilevel"/>
    <w:tmpl w:val="68B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4EB"/>
    <w:multiLevelType w:val="hybridMultilevel"/>
    <w:tmpl w:val="F6B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9D9"/>
    <w:multiLevelType w:val="hybridMultilevel"/>
    <w:tmpl w:val="AD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F80"/>
    <w:multiLevelType w:val="hybridMultilevel"/>
    <w:tmpl w:val="13C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AD"/>
    <w:multiLevelType w:val="hybridMultilevel"/>
    <w:tmpl w:val="3D80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3B2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8D5"/>
    <w:multiLevelType w:val="hybridMultilevel"/>
    <w:tmpl w:val="879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7CD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54B"/>
    <w:multiLevelType w:val="hybridMultilevel"/>
    <w:tmpl w:val="CD247C92"/>
    <w:lvl w:ilvl="0" w:tplc="0FAA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078F"/>
    <w:multiLevelType w:val="hybridMultilevel"/>
    <w:tmpl w:val="BD944A7E"/>
    <w:lvl w:ilvl="0" w:tplc="45AC4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AF8E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7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6C1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245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009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0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AF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1C9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E1987"/>
    <w:multiLevelType w:val="multilevel"/>
    <w:tmpl w:val="00C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85E42"/>
    <w:multiLevelType w:val="hybridMultilevel"/>
    <w:tmpl w:val="C33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299"/>
    <w:multiLevelType w:val="hybridMultilevel"/>
    <w:tmpl w:val="46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B11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5EFD"/>
    <w:multiLevelType w:val="hybridMultilevel"/>
    <w:tmpl w:val="C57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53E0"/>
    <w:multiLevelType w:val="hybridMultilevel"/>
    <w:tmpl w:val="F62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6"/>
    <w:rsid w:val="000F1542"/>
    <w:rsid w:val="00112FF6"/>
    <w:rsid w:val="001E573B"/>
    <w:rsid w:val="00224856"/>
    <w:rsid w:val="002B0A94"/>
    <w:rsid w:val="002C594C"/>
    <w:rsid w:val="002F7D44"/>
    <w:rsid w:val="003313C0"/>
    <w:rsid w:val="003905E7"/>
    <w:rsid w:val="003C6E09"/>
    <w:rsid w:val="003E6D5F"/>
    <w:rsid w:val="00416DB5"/>
    <w:rsid w:val="00433C50"/>
    <w:rsid w:val="00493462"/>
    <w:rsid w:val="004E48E0"/>
    <w:rsid w:val="004F256F"/>
    <w:rsid w:val="00547993"/>
    <w:rsid w:val="00550E2D"/>
    <w:rsid w:val="00595070"/>
    <w:rsid w:val="005954D7"/>
    <w:rsid w:val="005A6E22"/>
    <w:rsid w:val="005B4378"/>
    <w:rsid w:val="005B5B1D"/>
    <w:rsid w:val="005E4568"/>
    <w:rsid w:val="00620048"/>
    <w:rsid w:val="00686394"/>
    <w:rsid w:val="006A52DF"/>
    <w:rsid w:val="006B5050"/>
    <w:rsid w:val="0074257B"/>
    <w:rsid w:val="00743EB6"/>
    <w:rsid w:val="007629B1"/>
    <w:rsid w:val="007666D8"/>
    <w:rsid w:val="007C0678"/>
    <w:rsid w:val="00863F00"/>
    <w:rsid w:val="00887670"/>
    <w:rsid w:val="008A571B"/>
    <w:rsid w:val="009A10B4"/>
    <w:rsid w:val="00A25B50"/>
    <w:rsid w:val="00A65BDD"/>
    <w:rsid w:val="00A7591D"/>
    <w:rsid w:val="00AD5D56"/>
    <w:rsid w:val="00AE2162"/>
    <w:rsid w:val="00B54505"/>
    <w:rsid w:val="00B56FF9"/>
    <w:rsid w:val="00B61A29"/>
    <w:rsid w:val="00B92E85"/>
    <w:rsid w:val="00BA717A"/>
    <w:rsid w:val="00C013CA"/>
    <w:rsid w:val="00C1009A"/>
    <w:rsid w:val="00C17C21"/>
    <w:rsid w:val="00C362A3"/>
    <w:rsid w:val="00C55458"/>
    <w:rsid w:val="00CB3BDD"/>
    <w:rsid w:val="00D21366"/>
    <w:rsid w:val="00D2159A"/>
    <w:rsid w:val="00D2777C"/>
    <w:rsid w:val="00D335A4"/>
    <w:rsid w:val="00D46C04"/>
    <w:rsid w:val="00DD2D24"/>
    <w:rsid w:val="00E11F51"/>
    <w:rsid w:val="00E63214"/>
    <w:rsid w:val="00E75ACE"/>
    <w:rsid w:val="00EC0C31"/>
    <w:rsid w:val="00ED5308"/>
    <w:rsid w:val="00EF23F0"/>
    <w:rsid w:val="00F268B1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D1841-B668-4985-90B1-09D2F35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D56"/>
    <w:pPr>
      <w:autoSpaceDE w:val="0"/>
      <w:autoSpaceDN w:val="0"/>
      <w:adjustRightInd w:val="0"/>
      <w:spacing w:after="0" w:line="240" w:lineRule="auto"/>
    </w:pPr>
    <w:rPr>
      <w:rFonts w:ascii="Meta Normal" w:hAnsi="Meta Normal" w:cs="Meta Norm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D56"/>
    <w:rPr>
      <w:rFonts w:cs="Meta Norma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D5D56"/>
    <w:rPr>
      <w:rFonts w:cs="Meta Normal"/>
      <w:color w:val="000000"/>
      <w:sz w:val="18"/>
      <w:szCs w:val="18"/>
    </w:rPr>
  </w:style>
  <w:style w:type="character" w:customStyle="1" w:styleId="A6">
    <w:name w:val="A6"/>
    <w:uiPriority w:val="99"/>
    <w:rsid w:val="00AD5D56"/>
    <w:rPr>
      <w:rFonts w:ascii="Meta" w:hAnsi="Meta" w:cs="Meta"/>
      <w:color w:val="000000"/>
      <w:sz w:val="64"/>
      <w:szCs w:val="64"/>
    </w:rPr>
  </w:style>
  <w:style w:type="character" w:customStyle="1" w:styleId="A2">
    <w:name w:val="A2"/>
    <w:uiPriority w:val="99"/>
    <w:rsid w:val="00AD5D56"/>
    <w:rPr>
      <w:rFonts w:cs="Meta 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5D56"/>
    <w:rPr>
      <w:rFonts w:cs="Meta Normal"/>
      <w:color w:val="000000"/>
    </w:rPr>
  </w:style>
  <w:style w:type="character" w:customStyle="1" w:styleId="A9">
    <w:name w:val="A9"/>
    <w:uiPriority w:val="99"/>
    <w:rsid w:val="00AD5D56"/>
    <w:rPr>
      <w:rFonts w:cs="Meta Normal"/>
      <w:color w:val="000000"/>
    </w:rPr>
  </w:style>
  <w:style w:type="paragraph" w:customStyle="1" w:styleId="Pa7">
    <w:name w:val="Pa7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D5D56"/>
    <w:rPr>
      <w:rFonts w:ascii="Meta Bold LF" w:hAnsi="Meta Bold LF" w:cs="Meta Bold LF"/>
      <w:b/>
      <w:bCs/>
      <w:color w:val="000000"/>
      <w:sz w:val="16"/>
      <w:szCs w:val="16"/>
    </w:rPr>
  </w:style>
  <w:style w:type="character" w:customStyle="1" w:styleId="A14">
    <w:name w:val="A14"/>
    <w:uiPriority w:val="99"/>
    <w:rsid w:val="00AD5D56"/>
    <w:rPr>
      <w:rFonts w:ascii="Meta Bold LF" w:hAnsi="Meta Bold LF" w:cs="Meta Bold LF"/>
      <w:b/>
      <w:bCs/>
      <w:color w:val="000000"/>
      <w:sz w:val="12"/>
      <w:szCs w:val="12"/>
    </w:rPr>
  </w:style>
  <w:style w:type="paragraph" w:styleId="NoSpacing">
    <w:name w:val="No Spacing"/>
    <w:link w:val="NoSpacingChar"/>
    <w:uiPriority w:val="1"/>
    <w:qFormat/>
    <w:rsid w:val="00A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D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2FF6"/>
  </w:style>
  <w:style w:type="paragraph" w:styleId="Header">
    <w:name w:val="header"/>
    <w:basedOn w:val="Normal"/>
    <w:link w:val="Head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F6"/>
  </w:style>
  <w:style w:type="paragraph" w:styleId="Footer">
    <w:name w:val="footer"/>
    <w:basedOn w:val="Normal"/>
    <w:link w:val="Foot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F6"/>
  </w:style>
  <w:style w:type="character" w:styleId="Hyperlink">
    <w:name w:val="Hyperlink"/>
    <w:basedOn w:val="DefaultParagraphFont"/>
    <w:uiPriority w:val="99"/>
    <w:unhideWhenUsed/>
    <w:rsid w:val="00C55458"/>
    <w:rPr>
      <w:color w:val="0000FF" w:themeColor="hyperlink"/>
      <w:u w:val="single"/>
    </w:rPr>
  </w:style>
  <w:style w:type="character" w:customStyle="1" w:styleId="A15">
    <w:name w:val="A15"/>
    <w:uiPriority w:val="99"/>
    <w:rsid w:val="005954D7"/>
    <w:rPr>
      <w:rFonts w:ascii="Meta Bold" w:hAnsi="Meta Bold" w:cs="Meta Bol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A29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61A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A2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16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30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r"/>
          <a:endParaRPr lang="en-US" dirty="0" smtClean="0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B4741EDD-5BB5-477A-B874-6ABDAEA14B3C}">
      <dgm:prSet phldrT="[Text]"/>
      <dgm:spPr/>
      <dgm:t>
        <a:bodyPr/>
        <a:lstStyle/>
        <a:p>
          <a:pPr algn="r"/>
          <a:endParaRPr lang="en-US" dirty="0"/>
        </a:p>
      </dgm:t>
    </dgm:pt>
    <dgm:pt modelId="{25B609F5-B5DC-4315-8A49-8EAA26A14E00}" type="par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6221B060-28BC-4086-93A0-21A278E8A1CE}" type="sib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LinFactNeighborX="1276" custLinFactNeighborY="-425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E9A9E6BA-13DB-4D08-BC9D-BF3B52990D80}" type="presOf" srcId="{1AE5608E-C352-4A1B-AF01-B1EF42B5FC1B}" destId="{086322B7-1554-4809-8D09-6407BAF81F01}" srcOrd="0" destOrd="0" presId="urn:microsoft.com/office/officeart/2005/8/layout/radial6"/>
    <dgm:cxn modelId="{24EB0D96-64B7-486E-9DD4-E334E158C607}" type="presOf" srcId="{4A5FF929-3DB7-4C02-900D-B661F1FE152D}" destId="{F8D44C42-1716-443B-BA94-1E599ACC57EE}" srcOrd="0" destOrd="0" presId="urn:microsoft.com/office/officeart/2005/8/layout/radial6"/>
    <dgm:cxn modelId="{2830D62B-010E-4815-9460-6F0820B08446}" type="presOf" srcId="{5C48B0C9-5ABE-48EC-9FBA-EA96ED2D44DB}" destId="{0F1FFD98-D269-4663-8ACD-3F3EB53E583B}" srcOrd="0" destOrd="0" presId="urn:microsoft.com/office/officeart/2005/8/layout/radial6"/>
    <dgm:cxn modelId="{122EC996-D952-4B27-A66D-6CDE3D49D98D}" srcId="{943A632A-5896-4FF6-8F47-CC1FC3D38C78}" destId="{B4741EDD-5BB5-477A-B874-6ABDAEA14B3C}" srcOrd="1" destOrd="0" parTransId="{25B609F5-B5DC-4315-8A49-8EAA26A14E00}" sibTransId="{6221B060-28BC-4086-93A0-21A278E8A1CE}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9461C4F6-6810-4620-853B-92882E58CA60}" type="presOf" srcId="{943A632A-5896-4FF6-8F47-CC1FC3D38C78}" destId="{628A3A68-7BC1-442E-B3E9-B0D1899D546B}" srcOrd="0" destOrd="0" presId="urn:microsoft.com/office/officeart/2005/8/layout/radial6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45E005C2-97B7-45FF-89E5-82624C2A8383}" type="presOf" srcId="{38EF0A0E-4BC3-4C0C-99BE-E0CF3ACA8275}" destId="{43699960-BB39-406A-ACE2-5D59E846A7CA}" srcOrd="0" destOrd="0" presId="urn:microsoft.com/office/officeart/2005/8/layout/radial6"/>
    <dgm:cxn modelId="{DF27E21C-58A5-432B-9E4F-3D8E9336A1F9}" type="presOf" srcId="{FB28DD01-195E-47E7-9384-87F238963A0F}" destId="{8F53D7C8-1066-4846-9B9F-7B86C3F49E86}" srcOrd="0" destOrd="0" presId="urn:microsoft.com/office/officeart/2005/8/layout/radial6"/>
    <dgm:cxn modelId="{7AB3925C-91B0-44AC-8C2A-0B6A7F7C1B8E}" type="presOf" srcId="{F1934DA2-EB4E-41A5-B8D1-44B9BBC664BF}" destId="{9EBF94F9-B057-4302-9582-61635E39F9C7}" srcOrd="0" destOrd="0" presId="urn:microsoft.com/office/officeart/2005/8/layout/radial6"/>
    <dgm:cxn modelId="{588928D0-5F40-4F80-A35F-4B9DEDA14454}" type="presOf" srcId="{1578E5A1-F7A5-491E-806E-DD3695304806}" destId="{67B296BE-D78C-4CD1-AF92-C0CA4F46EC38}" srcOrd="0" destOrd="0" presId="urn:microsoft.com/office/officeart/2005/8/layout/radial6"/>
    <dgm:cxn modelId="{1E99FB3D-B483-41DD-AB8B-420333DFB908}" type="presOf" srcId="{273D08FD-C56C-4647-9322-34D6BB71AAF1}" destId="{1A7A4728-106A-4208-8838-EE5AD913CCD2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FA94A80C-6A4B-4D6B-954B-2232C805B2EE}" type="presOf" srcId="{2443AB23-7C3B-481A-8C89-DCD523500F3F}" destId="{667FCB4B-27CA-4892-AC36-64E940440084}" srcOrd="0" destOrd="0" presId="urn:microsoft.com/office/officeart/2005/8/layout/radial6"/>
    <dgm:cxn modelId="{5D2B8768-4D81-4F1A-B89C-5098D5BC4E77}" type="presOf" srcId="{937D9ED5-EFB0-4C2C-B03E-934BB4C8B148}" destId="{3E2665D3-A1D5-481B-940E-B3EFED1256A1}" srcOrd="0" destOrd="0" presId="urn:microsoft.com/office/officeart/2005/8/layout/radial6"/>
    <dgm:cxn modelId="{D6B97804-13E6-422B-A72A-250F04761DCA}" type="presOf" srcId="{FF945DC7-E0F3-427A-AE98-C13C00982EAA}" destId="{80DC37EB-F264-4A64-8675-2C8D2D1D8576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2230885F-858B-48DA-B27F-5D2B5801129E}" type="presParOf" srcId="{628A3A68-7BC1-442E-B3E9-B0D1899D546B}" destId="{9EBF94F9-B057-4302-9582-61635E39F9C7}" srcOrd="0" destOrd="0" presId="urn:microsoft.com/office/officeart/2005/8/layout/radial6"/>
    <dgm:cxn modelId="{B4E7340A-5ADC-4313-B3D9-F81AAC220EDD}" type="presParOf" srcId="{628A3A68-7BC1-442E-B3E9-B0D1899D546B}" destId="{0F1FFD98-D269-4663-8ACD-3F3EB53E583B}" srcOrd="1" destOrd="0" presId="urn:microsoft.com/office/officeart/2005/8/layout/radial6"/>
    <dgm:cxn modelId="{05B8BD12-BD8E-4616-9173-B88E9CB8FC5D}" type="presParOf" srcId="{628A3A68-7BC1-442E-B3E9-B0D1899D546B}" destId="{0E726260-B031-4630-A3FD-C934DDB61AC8}" srcOrd="2" destOrd="0" presId="urn:microsoft.com/office/officeart/2005/8/layout/radial6"/>
    <dgm:cxn modelId="{F551BD07-B2FE-44A4-9D1A-C3628A1C6400}" type="presParOf" srcId="{628A3A68-7BC1-442E-B3E9-B0D1899D546B}" destId="{086322B7-1554-4809-8D09-6407BAF81F01}" srcOrd="3" destOrd="0" presId="urn:microsoft.com/office/officeart/2005/8/layout/radial6"/>
    <dgm:cxn modelId="{94CBB005-8D72-440B-91E1-E6F070DFD16E}" type="presParOf" srcId="{628A3A68-7BC1-442E-B3E9-B0D1899D546B}" destId="{8F53D7C8-1066-4846-9B9F-7B86C3F49E86}" srcOrd="4" destOrd="0" presId="urn:microsoft.com/office/officeart/2005/8/layout/radial6"/>
    <dgm:cxn modelId="{7A0BF9AB-F809-4407-BE69-03037D1894FB}" type="presParOf" srcId="{628A3A68-7BC1-442E-B3E9-B0D1899D546B}" destId="{C60B3690-891E-41BB-852B-1859E12B7770}" srcOrd="5" destOrd="0" presId="urn:microsoft.com/office/officeart/2005/8/layout/radial6"/>
    <dgm:cxn modelId="{E1117720-8954-4769-98F1-A721B0A305C7}" type="presParOf" srcId="{628A3A68-7BC1-442E-B3E9-B0D1899D546B}" destId="{80DC37EB-F264-4A64-8675-2C8D2D1D8576}" srcOrd="6" destOrd="0" presId="urn:microsoft.com/office/officeart/2005/8/layout/radial6"/>
    <dgm:cxn modelId="{21D51988-446A-4F31-A2E1-9D9B908F5E55}" type="presParOf" srcId="{628A3A68-7BC1-442E-B3E9-B0D1899D546B}" destId="{1A7A4728-106A-4208-8838-EE5AD913CCD2}" srcOrd="7" destOrd="0" presId="urn:microsoft.com/office/officeart/2005/8/layout/radial6"/>
    <dgm:cxn modelId="{901E296F-76A3-430B-B633-0BFC8C5C2D57}" type="presParOf" srcId="{628A3A68-7BC1-442E-B3E9-B0D1899D546B}" destId="{FA9CAB1A-BEA3-4C29-9AC8-EC63E6F4ACD3}" srcOrd="8" destOrd="0" presId="urn:microsoft.com/office/officeart/2005/8/layout/radial6"/>
    <dgm:cxn modelId="{37C71324-7BA0-4636-B170-00382995A6F1}" type="presParOf" srcId="{628A3A68-7BC1-442E-B3E9-B0D1899D546B}" destId="{F8D44C42-1716-443B-BA94-1E599ACC57EE}" srcOrd="9" destOrd="0" presId="urn:microsoft.com/office/officeart/2005/8/layout/radial6"/>
    <dgm:cxn modelId="{1524D327-5EF9-4183-BE8F-A63408D1D2D4}" type="presParOf" srcId="{628A3A68-7BC1-442E-B3E9-B0D1899D546B}" destId="{67B296BE-D78C-4CD1-AF92-C0CA4F46EC38}" srcOrd="10" destOrd="0" presId="urn:microsoft.com/office/officeart/2005/8/layout/radial6"/>
    <dgm:cxn modelId="{20BBCA5E-7AAB-43E1-8536-4C0EC84D66D0}" type="presParOf" srcId="{628A3A68-7BC1-442E-B3E9-B0D1899D546B}" destId="{360D5180-2C70-4D23-A280-A5C0F3F58CB3}" srcOrd="11" destOrd="0" presId="urn:microsoft.com/office/officeart/2005/8/layout/radial6"/>
    <dgm:cxn modelId="{71F97011-CF9F-4050-9412-72BCC6E6A96A}" type="presParOf" srcId="{628A3A68-7BC1-442E-B3E9-B0D1899D546B}" destId="{667FCB4B-27CA-4892-AC36-64E940440084}" srcOrd="12" destOrd="0" presId="urn:microsoft.com/office/officeart/2005/8/layout/radial6"/>
    <dgm:cxn modelId="{BF0631ED-7D9C-47FD-AC2A-71BC455DD869}" type="presParOf" srcId="{628A3A68-7BC1-442E-B3E9-B0D1899D546B}" destId="{43699960-BB39-406A-ACE2-5D59E846A7CA}" srcOrd="13" destOrd="0" presId="urn:microsoft.com/office/officeart/2005/8/layout/radial6"/>
    <dgm:cxn modelId="{07845330-5521-46CD-8A73-BBC648C38109}" type="presParOf" srcId="{628A3A68-7BC1-442E-B3E9-B0D1899D546B}" destId="{64C784D5-87F9-4057-B902-2ABD549E322E}" srcOrd="14" destOrd="0" presId="urn:microsoft.com/office/officeart/2005/8/layout/radial6"/>
    <dgm:cxn modelId="{A1489FFD-8ABE-4AED-AFE5-F68118E673C6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311830" y="141974"/>
          <a:ext cx="677377" cy="677377"/>
        </a:xfrm>
        <a:prstGeom prst="blockArc">
          <a:avLst>
            <a:gd name="adj1" fmla="val 12033736"/>
            <a:gd name="adj2" fmla="val 15708681"/>
            <a:gd name="adj3" fmla="val 4639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328129" y="81802"/>
          <a:ext cx="677377" cy="677377"/>
        </a:xfrm>
        <a:prstGeom prst="blockArc">
          <a:avLst>
            <a:gd name="adj1" fmla="val 8012949"/>
            <a:gd name="adj2" fmla="val 11384975"/>
            <a:gd name="adj3" fmla="val 4639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280098" y="43943"/>
          <a:ext cx="677377" cy="677377"/>
        </a:xfrm>
        <a:prstGeom prst="blockArc">
          <a:avLst>
            <a:gd name="adj1" fmla="val 3560872"/>
            <a:gd name="adj2" fmla="val 7376536"/>
            <a:gd name="adj3" fmla="val 4639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222460" y="87228"/>
          <a:ext cx="677377" cy="677377"/>
        </a:xfrm>
        <a:prstGeom prst="blockArc">
          <a:avLst>
            <a:gd name="adj1" fmla="val 20974384"/>
            <a:gd name="adj2" fmla="val 2810367"/>
            <a:gd name="adj3" fmla="val 4639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238354" y="144296"/>
          <a:ext cx="677377" cy="677377"/>
        </a:xfrm>
        <a:prstGeom prst="blockArc">
          <a:avLst>
            <a:gd name="adj1" fmla="val 16474143"/>
            <a:gd name="adj2" fmla="val 20357988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>
          <a:off x="460706" y="282807"/>
          <a:ext cx="311725" cy="31172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 smtClean="0"/>
        </a:p>
      </dsp:txBody>
      <dsp:txXfrm>
        <a:off x="506357" y="328458"/>
        <a:ext cx="220423" cy="220423"/>
      </dsp:txXfrm>
    </dsp:sp>
    <dsp:sp modelId="{0F1FFD98-D269-4663-8ACD-3F3EB53E583B}">
      <dsp:nvSpPr>
        <dsp:cNvPr id="0" name=""/>
        <dsp:cNvSpPr/>
      </dsp:nvSpPr>
      <dsp:spPr>
        <a:xfrm>
          <a:off x="478659" y="30266"/>
          <a:ext cx="249476" cy="2458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515194" y="66273"/>
        <a:ext cx="176406" cy="173860"/>
      </dsp:txXfrm>
    </dsp:sp>
    <dsp:sp modelId="{8F53D7C8-1066-4846-9B9F-7B86C3F49E86}">
      <dsp:nvSpPr>
        <dsp:cNvPr id="0" name=""/>
        <dsp:cNvSpPr/>
      </dsp:nvSpPr>
      <dsp:spPr>
        <a:xfrm>
          <a:off x="764709" y="250166"/>
          <a:ext cx="243620" cy="231753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800386" y="284105"/>
        <a:ext cx="172266" cy="163875"/>
      </dsp:txXfrm>
    </dsp:sp>
    <dsp:sp modelId="{1A7A4728-106A-4208-8838-EE5AD913CCD2}">
      <dsp:nvSpPr>
        <dsp:cNvPr id="0" name=""/>
        <dsp:cNvSpPr/>
      </dsp:nvSpPr>
      <dsp:spPr>
        <a:xfrm>
          <a:off x="662357" y="544935"/>
          <a:ext cx="250192" cy="24461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698997" y="580757"/>
        <a:ext cx="176912" cy="172966"/>
      </dsp:txXfrm>
    </dsp:sp>
    <dsp:sp modelId="{67B296BE-D78C-4CD1-AF92-C0CA4F46EC38}">
      <dsp:nvSpPr>
        <dsp:cNvPr id="0" name=""/>
        <dsp:cNvSpPr/>
      </dsp:nvSpPr>
      <dsp:spPr>
        <a:xfrm>
          <a:off x="313639" y="541770"/>
          <a:ext cx="250484" cy="23700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350322" y="576479"/>
        <a:ext cx="177118" cy="167588"/>
      </dsp:txXfrm>
    </dsp:sp>
    <dsp:sp modelId="{43699960-BB39-406A-ACE2-5D59E846A7CA}">
      <dsp:nvSpPr>
        <dsp:cNvPr id="0" name=""/>
        <dsp:cNvSpPr/>
      </dsp:nvSpPr>
      <dsp:spPr>
        <a:xfrm>
          <a:off x="218726" y="245150"/>
          <a:ext cx="244073" cy="23863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254470" y="280097"/>
        <a:ext cx="172585" cy="168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Teacher Toolkit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COUNTY PROMISE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COUNTY PROMISE</dc:title>
  <dc:subject>A</dc:subject>
  <dc:creator>A Jones-Layman</dc:creator>
  <cp:lastModifiedBy>amanda</cp:lastModifiedBy>
  <cp:revision>5</cp:revision>
  <cp:lastPrinted>2016-05-06T19:31:00Z</cp:lastPrinted>
  <dcterms:created xsi:type="dcterms:W3CDTF">2016-05-06T19:45:00Z</dcterms:created>
  <dcterms:modified xsi:type="dcterms:W3CDTF">2016-05-13T15:09:00Z</dcterms:modified>
</cp:coreProperties>
</file>